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4A4" w:rsidRPr="00ED23B0" w:rsidRDefault="00AD64A4" w:rsidP="00AD64A4">
      <w:pPr>
        <w:tabs>
          <w:tab w:val="left" w:pos="1080"/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D64A4" w:rsidRPr="00ED23B0" w:rsidRDefault="00AD64A4" w:rsidP="00AD64A4">
      <w:pPr>
        <w:tabs>
          <w:tab w:val="left" w:pos="5040"/>
        </w:tabs>
        <w:spacing w:line="360" w:lineRule="auto"/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 w:rsidRPr="00ED23B0">
        <w:rPr>
          <w:rFonts w:ascii="TH SarabunIT๙" w:hAnsi="TH SarabunIT๙" w:cs="TH SarabunIT๙"/>
          <w:noProof/>
        </w:rPr>
        <w:drawing>
          <wp:inline distT="0" distB="0" distL="0" distR="0">
            <wp:extent cx="800100" cy="914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3B0">
        <w:rPr>
          <w:rFonts w:ascii="TH SarabunIT๙" w:hAnsi="TH SarabunIT๙" w:cs="TH SarabunIT๙"/>
          <w:cs/>
        </w:rPr>
        <w:tab/>
      </w:r>
    </w:p>
    <w:p w:rsidR="00AD64A4" w:rsidRPr="00ED23B0" w:rsidRDefault="00AD64A4" w:rsidP="00AD64A4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คำสั่ง โรงเรียนบ้านกุงชัย</w:t>
      </w:r>
    </w:p>
    <w:p w:rsidR="00AD64A4" w:rsidRPr="00ED23B0" w:rsidRDefault="00AD64A4" w:rsidP="00AD64A4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 67  </w:t>
      </w:r>
      <w:r w:rsidRPr="00ED23B0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AD64A4" w:rsidRPr="00ED23B0" w:rsidRDefault="00AD64A4" w:rsidP="00AD64A4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เรื่อง  แต่งตั้งเจ้าหน้าที่อาหารกลางวันและกรรมการตรวจรับอาหารกลางวันโรงเรียน</w:t>
      </w:r>
    </w:p>
    <w:p w:rsidR="00AD64A4" w:rsidRPr="00ED23B0" w:rsidRDefault="00AD64A4" w:rsidP="00AD64A4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อาศัยอำนาจตามระเบียบสำนักนายกรัฐมนตรีว่าด้วยการพัสดุ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 xml:space="preserve">. 2535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และที่แก้ไขเพิ่มเติมข้อ </w:t>
      </w:r>
      <w:r w:rsidRPr="00ED23B0">
        <w:rPr>
          <w:rFonts w:ascii="TH SarabunIT๙" w:hAnsi="TH SarabunIT๙" w:cs="TH SarabunIT๙"/>
          <w:sz w:val="32"/>
          <w:szCs w:val="32"/>
        </w:rPr>
        <w:t xml:space="preserve">10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และคำสั่งมอบอำนาจที่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22/2546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8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ED23B0">
        <w:rPr>
          <w:rFonts w:ascii="TH SarabunIT๙" w:hAnsi="TH SarabunIT๙" w:cs="TH SarabunIT๙"/>
          <w:sz w:val="32"/>
          <w:szCs w:val="32"/>
        </w:rPr>
        <w:t xml:space="preserve">2546 </w:t>
      </w:r>
      <w:r w:rsidRPr="00ED23B0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และเพื่อให้การบริหารทรัพย์สินของโรงเรียนเป็นไปตามระเบียบ กฎหมาย   ข้อบังคับที่เกี่ยวข้องต่างๆ   จึงขอเจ้าหน้าที่อาหารกลางวันและกรรมการตรวจรับอาหารกลางวันโรงเรียนดังนี้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1.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นางวนิดา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>เป็นเจ้าหน้าที่อาหารกลางวัน  ปฏิบัติหน้าที่</w:t>
      </w:r>
    </w:p>
    <w:p w:rsidR="00AD64A4" w:rsidRPr="00ED23B0" w:rsidRDefault="00AD64A4" w:rsidP="00AD64A4">
      <w:pPr>
        <w:tabs>
          <w:tab w:val="left" w:pos="1620"/>
          <w:tab w:val="left" w:pos="5040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ดำเนินการจัดซื้อจัดจ้างอาหารกลางวัน</w:t>
      </w:r>
    </w:p>
    <w:p w:rsidR="00AD64A4" w:rsidRPr="00ED23B0" w:rsidRDefault="00AD64A4" w:rsidP="00AD64A4">
      <w:pPr>
        <w:tabs>
          <w:tab w:val="left" w:pos="1620"/>
          <w:tab w:val="left" w:pos="5040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จัดทำเอกสารจัดซื้อจัดจ้างอาหารกลางวัน </w:t>
      </w:r>
    </w:p>
    <w:p w:rsidR="00AD64A4" w:rsidRPr="00ED23B0" w:rsidRDefault="00AD64A4" w:rsidP="00AD64A4">
      <w:pPr>
        <w:tabs>
          <w:tab w:val="left" w:pos="1620"/>
          <w:tab w:val="left" w:pos="5040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ลงรายละเอียดบัญชีการใช้จ่ายอาหารกลางวัน</w:t>
      </w:r>
    </w:p>
    <w:p w:rsidR="00AD64A4" w:rsidRPr="00ED23B0" w:rsidRDefault="00AD64A4" w:rsidP="00AD64A4">
      <w:pPr>
        <w:tabs>
          <w:tab w:val="left" w:pos="162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2.  </w:t>
      </w:r>
      <w:r w:rsidRPr="00ED23B0">
        <w:rPr>
          <w:rFonts w:ascii="TH SarabunIT๙" w:hAnsi="TH SarabunIT๙" w:cs="TH SarabunIT๙"/>
          <w:sz w:val="32"/>
          <w:szCs w:val="32"/>
          <w:cs/>
        </w:rPr>
        <w:t>คณะกรรมการตรวจรับการจัดซื้ออาหารกลางวัน ประกอบด้วย</w:t>
      </w:r>
    </w:p>
    <w:p w:rsidR="00AD64A4" w:rsidRPr="00ED23B0" w:rsidRDefault="00AD64A4" w:rsidP="00AD64A4">
      <w:pPr>
        <w:tabs>
          <w:tab w:val="left" w:pos="1620"/>
        </w:tabs>
        <w:ind w:left="2694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1.  นา</w:t>
      </w:r>
      <w:r>
        <w:rPr>
          <w:rFonts w:ascii="TH SarabunIT๙" w:hAnsi="TH SarabunIT๙" w:cs="TH SarabunIT๙" w:hint="cs"/>
          <w:sz w:val="32"/>
          <w:szCs w:val="32"/>
          <w:cs/>
        </w:rPr>
        <w:t>ยอำนาจ  ต้นโพธิ์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ครูชำนาญการพิเศษ ประธานกรรมการ </w:t>
      </w:r>
    </w:p>
    <w:p w:rsidR="00AD64A4" w:rsidRPr="00ED23B0" w:rsidRDefault="00AD64A4" w:rsidP="00AD64A4">
      <w:pPr>
        <w:tabs>
          <w:tab w:val="left" w:pos="1620"/>
        </w:tabs>
        <w:ind w:left="2694"/>
        <w:rPr>
          <w:rFonts w:ascii="TH SarabunIT๙" w:hAnsi="TH SarabunIT๙" w:cs="TH SarabunIT๙" w:hint="cs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2.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สาวรำไพ  สีเนตรหอย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AD64A4" w:rsidRPr="00ED23B0" w:rsidRDefault="00AD64A4" w:rsidP="00AD64A4">
      <w:pPr>
        <w:tabs>
          <w:tab w:val="left" w:pos="1620"/>
        </w:tabs>
        <w:ind w:left="2694"/>
        <w:rPr>
          <w:rFonts w:ascii="TH SarabunIT๙" w:hAnsi="TH SarabunIT๙" w:cs="TH SarabunIT๙" w:hint="cs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3.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นิลเกษ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ครูผู้ช่วย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AD64A4" w:rsidRPr="00ED23B0" w:rsidRDefault="00AD64A4" w:rsidP="00AD64A4">
      <w:pPr>
        <w:tabs>
          <w:tab w:val="left" w:pos="1620"/>
          <w:tab w:val="left" w:pos="50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ปฏิบัติหน้าที่</w:t>
      </w:r>
    </w:p>
    <w:p w:rsidR="00AD64A4" w:rsidRPr="00ED23B0" w:rsidRDefault="00AD64A4" w:rsidP="00AD64A4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1.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ตรวจรับการจัดซื้ออาหารกลางวัน</w:t>
      </w:r>
    </w:p>
    <w:p w:rsidR="00AD64A4" w:rsidRPr="00ED23B0" w:rsidRDefault="00AD64A4" w:rsidP="00AD64A4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2.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ตรวจสอบคุณภาพและปริมาณอาหารกลางวัน</w:t>
      </w:r>
    </w:p>
    <w:p w:rsidR="00AD64A4" w:rsidRPr="00ED23B0" w:rsidRDefault="00AD64A4" w:rsidP="00AD64A4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3.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รายงานผู้บริหารโรงเรียน</w:t>
      </w:r>
    </w:p>
    <w:p w:rsidR="00AD64A4" w:rsidRPr="00ED23B0" w:rsidRDefault="00AD64A4" w:rsidP="00AD64A4">
      <w:pPr>
        <w:tabs>
          <w:tab w:val="left" w:pos="1620"/>
          <w:tab w:val="left" w:pos="5040"/>
        </w:tabs>
        <w:rPr>
          <w:rFonts w:ascii="TH SarabunIT๙" w:hAnsi="TH SarabunIT๙" w:cs="TH SarabunIT๙"/>
          <w:sz w:val="16"/>
          <w:szCs w:val="16"/>
          <w:cs/>
        </w:rPr>
      </w:pPr>
    </w:p>
    <w:p w:rsidR="00AD64A4" w:rsidRPr="00ED23B0" w:rsidRDefault="00AD64A4" w:rsidP="00AD64A4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>ให้บุคคลที่ได้รับแต่งตั้งตามคำสั่งนี้ปฏิบัติหน้าที่ให้เป็นไปตามระเบียบ  กฎหมาย  ข้อบังคับ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ที่เกี่ยวข้องต่างๆ โดยเคร่งครัด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               ทั้งนี้ ตั้งแต่วันที่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1 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เดือนตุลาคม 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 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เดือนกันยายน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AD64A4" w:rsidRPr="00ED23B0" w:rsidRDefault="00AD64A4" w:rsidP="00AD64A4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AD64A4" w:rsidRPr="00ED23B0" w:rsidRDefault="00AD64A4" w:rsidP="00AD64A4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D23B0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560AD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43025" cy="466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A4" w:rsidRPr="00ED23B0" w:rsidRDefault="00AD64A4" w:rsidP="00AD64A4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D23B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</w:rPr>
        <w:t>)</w:t>
      </w:r>
    </w:p>
    <w:p w:rsidR="00AD64A4" w:rsidRPr="00ED23B0" w:rsidRDefault="00AD64A4" w:rsidP="00AD64A4">
      <w:pPr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ผู้อำนวยการโรงเรียนบ้านกุงชัย</w:t>
      </w:r>
    </w:p>
    <w:p w:rsidR="00AD64A4" w:rsidRDefault="00AD64A4"/>
    <w:sectPr w:rsidR="00AD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4"/>
    <w:rsid w:val="00A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D26D-EA0F-4B15-8354-1472C238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2022-10-06T03:05:00Z</dcterms:created>
  <dcterms:modified xsi:type="dcterms:W3CDTF">2022-10-06T03:06:00Z</dcterms:modified>
</cp:coreProperties>
</file>